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BB" w:rsidRPr="00727A0E" w:rsidRDefault="007E5FBB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pPr w:leftFromText="141" w:rightFromText="141" w:vertAnchor="text" w:horzAnchor="margin" w:tblpY="-72"/>
        <w:tblW w:w="9585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585"/>
      </w:tblGrid>
      <w:tr w:rsidR="00727A0E" w:rsidRPr="00727A0E" w:rsidTr="00CD78A8">
        <w:trPr>
          <w:trHeight w:val="591"/>
        </w:trPr>
        <w:tc>
          <w:tcPr>
            <w:tcW w:w="9585" w:type="dxa"/>
            <w:shd w:val="clear" w:color="auto" w:fill="E5B8B7" w:themeFill="accent2" w:themeFillTint="66"/>
            <w:vAlign w:val="center"/>
          </w:tcPr>
          <w:p w:rsidR="00727A0E" w:rsidRPr="00727A0E" w:rsidRDefault="005A7212" w:rsidP="00727A0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Verwendungsnachweis für freie </w:t>
            </w:r>
            <w:r w:rsidR="00727A0E"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Träger</w:t>
            </w:r>
            <w:r w:rsidR="0026176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Bundesstiftung</w:t>
            </w:r>
          </w:p>
        </w:tc>
      </w:tr>
    </w:tbl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998"/>
        <w:gridCol w:w="738"/>
        <w:gridCol w:w="2594"/>
        <w:gridCol w:w="1637"/>
        <w:gridCol w:w="2321"/>
        <w:gridCol w:w="318"/>
      </w:tblGrid>
      <w:tr w:rsidR="007E5FBB" w:rsidRPr="007E5FBB" w:rsidTr="007C50AC">
        <w:trPr>
          <w:trHeight w:val="743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Träger (Name, Anschrift):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</w:tc>
        <w:tc>
          <w:tcPr>
            <w:tcW w:w="163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Antrag vom: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7E5FBB" w:rsidRPr="007E5FBB" w:rsidTr="007C50AC">
        <w:trPr>
          <w:trHeight w:val="569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Ausgefüllt von: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163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Telefon: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7E5FBB" w:rsidRPr="007E5FBB" w:rsidTr="007C50AC">
        <w:trPr>
          <w:trHeight w:val="549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Haushaltsjahr: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5A7212" w:rsidP="003B217A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2022</w:t>
            </w:r>
          </w:p>
        </w:tc>
        <w:tc>
          <w:tcPr>
            <w:tcW w:w="1637" w:type="dxa"/>
            <w:vAlign w:val="center"/>
          </w:tcPr>
          <w:p w:rsidR="007E5FBB" w:rsidRPr="007E5FBB" w:rsidRDefault="00AA4A97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Aktenzeichen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CD78A8" w:rsidTr="007C5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  <w:cantSplit/>
          <w:trHeight w:hRule="exact" w:val="1418"/>
        </w:trPr>
        <w:tc>
          <w:tcPr>
            <w:tcW w:w="2736" w:type="dxa"/>
            <w:gridSpan w:val="2"/>
            <w:vAlign w:val="center"/>
          </w:tcPr>
          <w:p w:rsidR="006717E1" w:rsidRDefault="006717E1" w:rsidP="006717E1">
            <w:pPr>
              <w:tabs>
                <w:tab w:val="left" w:pos="426"/>
                <w:tab w:val="left" w:pos="1701"/>
                <w:tab w:val="left" w:pos="4253"/>
              </w:tabs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Adressat:</w:t>
            </w:r>
            <w:r w:rsidRPr="00727A0E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</w:t>
            </w:r>
          </w:p>
          <w:p w:rsidR="006717E1" w:rsidRDefault="006717E1" w:rsidP="006717E1">
            <w:pPr>
              <w:tabs>
                <w:tab w:val="left" w:pos="426"/>
                <w:tab w:val="left" w:pos="1701"/>
                <w:tab w:val="left" w:pos="4253"/>
              </w:tabs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(örtlichen Träger der öffentlichen Jugendhilfe einfügen)</w:t>
            </w:r>
          </w:p>
          <w:p w:rsidR="006717E1" w:rsidRDefault="006717E1" w:rsidP="006717E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52" w:type="dxa"/>
            <w:gridSpan w:val="3"/>
            <w:vAlign w:val="center"/>
          </w:tcPr>
          <w:p w:rsidR="006717E1" w:rsidRDefault="006717E1" w:rsidP="00CD78A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Text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</w:tr>
    </w:tbl>
    <w:p w:rsidR="006717E1" w:rsidRDefault="006717E1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9E291E" w:rsidRPr="00727A0E" w:rsidRDefault="00844F76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5" style="width:0;height:1.5pt" o:hralign="center" o:hrstd="t" o:hr="t" fillcolor="#a0a0a0" stroked="f"/>
        </w:pict>
      </w:r>
    </w:p>
    <w:p w:rsidR="009E291E" w:rsidRPr="003B7AEF" w:rsidRDefault="009E291E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u w:val="single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D669A" w:rsidRPr="007D669A" w:rsidTr="007D669A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Verwendungsnachweis über die Bewilligung des örtlichen </w:t>
            </w: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zuständigen Trägers der öffentlichen Jugendhilfe</w:t>
            </w:r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vom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5"/>
            <w:r w:rsidR="00AA67A7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Aktenzeichen: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6"/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Pr="007D669A" w:rsidRDefault="00CD78A8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B</w:t>
            </w:r>
            <w:r w:rsidR="007D669A"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ewilligte Zuwendung nach den o. a. Fach- und Fördergrundsätzen </w:t>
            </w: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für nachfolgende Maßnahme/n:</w:t>
            </w:r>
          </w:p>
        </w:tc>
      </w:tr>
    </w:tbl>
    <w:p w:rsidR="00F21E31" w:rsidRPr="007D669A" w:rsidRDefault="00F21E3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958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52"/>
        <w:gridCol w:w="2419"/>
        <w:gridCol w:w="3209"/>
      </w:tblGrid>
      <w:tr w:rsidR="006556C0" w:rsidRPr="00F137AA" w:rsidTr="007C50AC">
        <w:trPr>
          <w:trHeight w:val="276"/>
        </w:trPr>
        <w:tc>
          <w:tcPr>
            <w:tcW w:w="1927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Einzeltabelle</w:t>
            </w:r>
          </w:p>
        </w:tc>
        <w:tc>
          <w:tcPr>
            <w:tcW w:w="1755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Gesamtkosten</w:t>
            </w: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Förderbetrag</w:t>
            </w:r>
          </w:p>
        </w:tc>
        <w:tc>
          <w:tcPr>
            <w:tcW w:w="3388" w:type="dxa"/>
            <w:shd w:val="clear" w:color="auto" w:fill="F2DBDB" w:themeFill="accent2" w:themeFillTint="33"/>
            <w:vAlign w:val="center"/>
          </w:tcPr>
          <w:p w:rsidR="003B7AEF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Abweichender Betrag</w:t>
            </w:r>
          </w:p>
          <w:p w:rsidR="006556C0" w:rsidRPr="00F137AA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3B7A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(bei Abweichungen von der beantragten zur tatsächlich verausgabten Summe)</w:t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2.</w:t>
            </w:r>
            <w:r w:rsidR="007C50AC">
              <w:rPr>
                <w:rFonts w:ascii="Arial" w:eastAsia="Times New Roman" w:hAnsi="Arial" w:cs="Arial"/>
                <w:lang w:eastAsia="de-DE"/>
              </w:rPr>
              <w:t>1.1. GFB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3B21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7C50AC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C 2.1.2. Freiwillige/Ehrenamt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7C50AC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7C50AC" w:rsidRPr="00D20CF0" w:rsidRDefault="007C50AC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C 2.2. Angeb. Schnittstellen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3.</w:t>
            </w:r>
            <w:r w:rsidR="007C50AC">
              <w:rPr>
                <w:rFonts w:ascii="Arial" w:eastAsia="Times New Roman" w:hAnsi="Arial" w:cs="Arial"/>
                <w:lang w:eastAsia="de-DE"/>
              </w:rPr>
              <w:t xml:space="preserve"> Zus. Maßnahmen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727A0E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</w:tr>
    </w:tbl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Die Verwendung der Mittel ist in der beigefügten Anlage dargestellt.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Es wird ausdrücklich versichert, dass die o. g. Fach- und Fördergrundsätze und die damit verbundenen haushaltsrechtlichen Regelungen eingehalten worden sind.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 xml:space="preserve">Es wird bestätigt, dass die Ausgaben notwendig waren und dass wirtschaftlich und sparsam verfahren worden ist. 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9E291E" w:rsidRPr="00727A0E" w:rsidRDefault="009E291E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B5B44" w:rsidRPr="00727A0E" w:rsidRDefault="008B5B44" w:rsidP="006556C0">
      <w:pPr>
        <w:tabs>
          <w:tab w:val="left" w:pos="62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:rsidR="008B5B44" w:rsidRPr="00F137AA" w:rsidRDefault="00F137AA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de-DE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:rsidR="006556C0" w:rsidRPr="00727A0E" w:rsidRDefault="006556C0" w:rsidP="00F137AA">
      <w:pPr>
        <w:tabs>
          <w:tab w:val="left" w:pos="3119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Rechtsverbindliche Unterschrift </w:t>
      </w:r>
      <w:r w:rsidR="00F137AA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727A0E">
        <w:rPr>
          <w:rFonts w:ascii="Arial" w:eastAsia="Times New Roman" w:hAnsi="Arial" w:cs="Arial"/>
          <w:b/>
          <w:sz w:val="18"/>
          <w:szCs w:val="18"/>
          <w:lang w:eastAsia="de-DE"/>
        </w:rPr>
        <w:t>(Ort, Datum)</w:t>
      </w:r>
    </w:p>
    <w:p w:rsidR="006556C0" w:rsidRPr="00727A0E" w:rsidRDefault="006556C0" w:rsidP="006556C0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des Zuwendungsempfängers</w:t>
      </w:r>
    </w:p>
    <w:p w:rsidR="009E291E" w:rsidRPr="00727A0E" w:rsidRDefault="009E291E" w:rsidP="006556C0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i/>
          <w:szCs w:val="20"/>
          <w:lang w:eastAsia="de-DE"/>
        </w:rPr>
      </w:pPr>
    </w:p>
    <w:p w:rsidR="009E291E" w:rsidRPr="0014455C" w:rsidRDefault="0014455C" w:rsidP="009E291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5AE3">
        <w:rPr>
          <w:rFonts w:ascii="Arial" w:eastAsia="Times New Roman" w:hAnsi="Arial" w:cs="Arial"/>
          <w:sz w:val="20"/>
          <w:szCs w:val="20"/>
          <w:lang w:eastAsia="de-DE"/>
        </w:rPr>
        <w:t>Die Verwendungsnachweise der freien Träger wurden geprüft.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E291E" w:rsidRPr="0014455C">
        <w:rPr>
          <w:rFonts w:ascii="Arial" w:eastAsia="Times New Roman" w:hAnsi="Arial" w:cs="Arial"/>
          <w:sz w:val="20"/>
          <w:szCs w:val="20"/>
          <w:lang w:eastAsia="de-DE"/>
        </w:rPr>
        <w:t>Die sachliche und fachliche Richtigkeit der Angaben wird bestätigt:</w:t>
      </w:r>
    </w:p>
    <w:p w:rsidR="00F137AA" w:rsidRDefault="00F137AA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</w:p>
    <w:p w:rsidR="00AE2817" w:rsidRDefault="00F137AA" w:rsidP="00D93462">
      <w:pPr>
        <w:tabs>
          <w:tab w:val="left" w:pos="396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szCs w:val="20"/>
          <w:lang w:eastAsia="de-DE"/>
        </w:rPr>
        <w:tab/>
      </w: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</w:p>
    <w:p w:rsidR="006717E1" w:rsidRDefault="00485C2B" w:rsidP="00AE2817">
      <w:pPr>
        <w:rPr>
          <w:rFonts w:ascii="Arial" w:eastAsia="Times New Roman" w:hAnsi="Arial" w:cs="Arial"/>
          <w:b/>
          <w:sz w:val="20"/>
          <w:szCs w:val="20"/>
          <w:lang w:eastAsia="de-DE"/>
        </w:rPr>
        <w:sectPr w:rsidR="006717E1" w:rsidSect="00F137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851" w:left="1417" w:header="708" w:footer="326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Rechtsverbindliche 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Unterschrift des örtl.</w:t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F137AA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  </w:t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(Ort/Datum)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br/>
      </w:r>
      <w:r w:rsidR="00F137AA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Träger der 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öffentlichen Jugendhilfe</w:t>
      </w:r>
    </w:p>
    <w:p w:rsidR="006556C0" w:rsidRPr="00727A0E" w:rsidRDefault="0032615D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lastRenderedPageBreak/>
        <w:t>Z</w:t>
      </w:r>
      <w:r w:rsidR="000C5F93" w:rsidRPr="00727A0E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ahlenmäßiger Nachweis</w:t>
      </w:r>
    </w:p>
    <w:p w:rsidR="00460AB2" w:rsidRPr="00727A0E" w:rsidRDefault="00460AB2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32615D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Einnahmen in Euro:</w:t>
            </w:r>
          </w:p>
        </w:tc>
      </w:tr>
    </w:tbl>
    <w:p w:rsidR="000C4BA3" w:rsidRPr="00727A0E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138"/>
      </w:tblGrid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Zuwendungen: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Betrag:</w:t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vom Landkreis: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Text8"/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7"/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der Stadt/Gemeinde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Einnahmen aus anderen Förderprogrammen: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Landesförderung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Beantragte Bundesmittel: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Spenden: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Sonstige Einnahmen (genaue Bezeichnung)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Summe der Einnahmen: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Eigenmittel: 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Gesamtsumme: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0C4BA3" w:rsidRDefault="000C4BA3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2615D" w:rsidRDefault="0032615D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8E70B3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Ausgaben</w:t>
            </w: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in Euro:</w:t>
            </w:r>
          </w:p>
        </w:tc>
      </w:tr>
    </w:tbl>
    <w:p w:rsidR="00ED6E08" w:rsidRDefault="00ED6E08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60C59" w:rsidRDefault="00162CAC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2. </w:t>
      </w:r>
      <w:r w:rsid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</w:p>
    <w:p w:rsidR="000C4BA3" w:rsidRPr="00460C59" w:rsidRDefault="00460C59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 spezifische Angebote Früher Hilfen</w:t>
      </w:r>
    </w:p>
    <w:p w:rsidR="000C4BA3" w:rsidRPr="00460C59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2.1.1. Fachkräfte</w:t>
      </w:r>
      <w:r w:rsidR="007C5CD7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Gesundheitsorientierte Familienbegleitung (GFB)</w:t>
      </w:r>
    </w:p>
    <w:p w:rsidR="0025256C" w:rsidRPr="00727A0E" w:rsidRDefault="0025256C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5326"/>
      </w:tblGrid>
      <w:tr w:rsidR="00D816B8" w:rsidRPr="00727A0E" w:rsidTr="00C12FAF">
        <w:tc>
          <w:tcPr>
            <w:tcW w:w="3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03" w:type="dxa"/>
            <w:shd w:val="clear" w:color="auto" w:fill="F2DBDB" w:themeFill="accent2" w:themeFillTint="33"/>
            <w:vAlign w:val="center"/>
          </w:tcPr>
          <w:p w:rsidR="00D816B8" w:rsidRPr="00460C59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A035C6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2.1.1.1. Kosten für den Einsatz von in der gesundheitsorientierten Familienbegleitung tätigen Fachkräften im Kontext Früher Hilfen 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52BD8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3.2.2. Kosten für Qualifizierung, Fortbildung,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Koordination,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Fachberatung und Supervision 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C11F2B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3.2.3. Aufwendungen für die Teilnahme der genannten Fachkräfte an der Netzwerkarbeit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E46D80"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3.2.4. Kosten für Maßnahmen zur Qualitätssicherung und Dokumentation des Einsatzes in Familien 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460C59" w:rsidTr="00BC6678">
        <w:tc>
          <w:tcPr>
            <w:tcW w:w="3677" w:type="dxa"/>
            <w:shd w:val="clear" w:color="auto" w:fill="auto"/>
            <w:vAlign w:val="center"/>
          </w:tcPr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=SUM(C2:C5)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0C4BA3" w:rsidRPr="00460C59" w:rsidTr="00460C59">
        <w:tc>
          <w:tcPr>
            <w:tcW w:w="5032" w:type="dxa"/>
            <w:shd w:val="clear" w:color="auto" w:fill="F2DBDB" w:themeFill="accent2" w:themeFillTint="33"/>
            <w:vAlign w:val="center"/>
          </w:tcPr>
          <w:p w:rsidR="000C4BA3" w:rsidRPr="00460C59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</w:t>
            </w:r>
            <w:r w:rsidR="00F12E7D"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zum 01.01.</w:t>
            </w:r>
          </w:p>
        </w:tc>
        <w:tc>
          <w:tcPr>
            <w:tcW w:w="5033" w:type="dxa"/>
            <w:shd w:val="clear" w:color="auto" w:fill="F2DBDB" w:themeFill="accent2" w:themeFillTint="33"/>
            <w:vAlign w:val="center"/>
          </w:tcPr>
          <w:p w:rsidR="000C4BA3" w:rsidRPr="00460C59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 zum 31.12.</w:t>
            </w:r>
          </w:p>
        </w:tc>
      </w:tr>
      <w:tr w:rsidR="000C4BA3" w:rsidRPr="00727A0E" w:rsidTr="00460C59">
        <w:tc>
          <w:tcPr>
            <w:tcW w:w="5032" w:type="dxa"/>
            <w:shd w:val="clear" w:color="auto" w:fill="auto"/>
            <w:vAlign w:val="center"/>
          </w:tcPr>
          <w:p w:rsidR="000C4BA3" w:rsidRPr="00727A0E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6771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0C4BA3" w:rsidRPr="00727A0E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6771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96312B" w:rsidRDefault="0096312B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CD7" w:rsidRPr="00D679F3" w:rsidRDefault="007C5CD7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2.1.2</w:t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</w:t>
      </w: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Kontext Früher Hilfen</w:t>
      </w:r>
    </w:p>
    <w:p w:rsidR="000C4BA3" w:rsidRDefault="000C4BA3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Pr="00727A0E" w:rsidRDefault="0025256C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542"/>
      </w:tblGrid>
      <w:tr w:rsidR="00D816B8" w:rsidRPr="00727A0E" w:rsidTr="00922BFB">
        <w:tc>
          <w:tcPr>
            <w:tcW w:w="34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711" w:type="dxa"/>
            <w:shd w:val="clear" w:color="auto" w:fill="F2DBDB" w:themeFill="accent2" w:themeFillTint="33"/>
            <w:vAlign w:val="center"/>
          </w:tcPr>
          <w:p w:rsidR="00D816B8" w:rsidRPr="005C3F45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5C3F45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3F4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3A20DD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2.1.2.1. Maßnahmen zur Qualitätssicherung für den Einsatz von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A64A3F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2.1.2.2. Koordination und Fachbegleitung von Freiwilligen durch hauptamtliche Fachkräfte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C7969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2.1.2.3. Schulungen und Qualifizierungen von Koordinierenden und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AE0EED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2.1.2.4. Fahrtkosten, die beim Einsatz von Freiwilligen entstehen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F00D9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2.1.2.5. Erstattung von Aufwendungen für die Teilnahme der K</w:t>
            </w:r>
            <w:r w:rsidR="00844F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oordinierenden sowie der Freiwi</w:t>
            </w:r>
            <w:bookmarkStart w:id="8" w:name="_GoBack"/>
            <w:bookmarkEnd w:id="8"/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lligen an der Netzwerkarbeit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D679F3" w:rsidTr="009301EB">
        <w:tc>
          <w:tcPr>
            <w:tcW w:w="3469" w:type="dxa"/>
            <w:shd w:val="clear" w:color="auto" w:fill="auto"/>
            <w:vAlign w:val="center"/>
          </w:tcPr>
          <w:p w:rsidR="00D816B8" w:rsidRPr="00D679F3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D679F3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D679F3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=SUM(C2:C6)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81"/>
        <w:gridCol w:w="2761"/>
      </w:tblGrid>
      <w:tr w:rsidR="00216373" w:rsidRPr="00727A0E" w:rsidTr="005C3F45">
        <w:tc>
          <w:tcPr>
            <w:tcW w:w="3472" w:type="dxa"/>
            <w:shd w:val="clear" w:color="auto" w:fill="F2DBDB" w:themeFill="accent2" w:themeFillTint="33"/>
            <w:vAlign w:val="center"/>
          </w:tcPr>
          <w:p w:rsidR="00216373" w:rsidRPr="00727A0E" w:rsidRDefault="00216373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2. </w:t>
            </w: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psychosozialen Unterstützung von Familien durch spezifische Angebote Früher Hilfen</w:t>
            </w:r>
          </w:p>
        </w:tc>
        <w:tc>
          <w:tcPr>
            <w:tcW w:w="2981" w:type="dxa"/>
            <w:shd w:val="clear" w:color="auto" w:fill="F2DBDB" w:themeFill="accent2" w:themeFillTint="33"/>
            <w:vAlign w:val="center"/>
          </w:tcPr>
          <w:p w:rsidR="00216373" w:rsidRPr="00727A0E" w:rsidRDefault="005C3F45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61" w:type="dxa"/>
            <w:shd w:val="clear" w:color="auto" w:fill="F2DBDB" w:themeFill="accent2" w:themeFillTint="33"/>
            <w:vAlign w:val="center"/>
          </w:tcPr>
          <w:p w:rsidR="00216373" w:rsidRPr="00727A0E" w:rsidRDefault="005C3F45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Default="00ED6E08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Default="00844F76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6" style="width:0;height:1.5pt" o:hralign="center" o:hrstd="t" o:hr="t" fillcolor="#a0a0a0" stroked="f"/>
        </w:pict>
      </w:r>
    </w:p>
    <w:p w:rsidR="0025256C" w:rsidRDefault="0025256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62CAC" w:rsidRDefault="00162CA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87331" w:rsidRPr="0025256C" w:rsidRDefault="00887331" w:rsidP="0025256C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2.2. 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Angebote und Di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enste an den Schnittstellen der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unterschiedlichen Sozialleistungssysteme</w:t>
      </w: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336"/>
      </w:tblGrid>
      <w:tr w:rsidR="00D816B8" w:rsidRPr="00727A0E" w:rsidTr="00756655">
        <w:tc>
          <w:tcPr>
            <w:tcW w:w="3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498" w:type="dxa"/>
            <w:shd w:val="clear" w:color="auto" w:fill="F2DBDB" w:themeFill="accent2" w:themeFillTint="33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8E7AFE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2.2.1. Lotsensysteme 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für Eltern</w:t>
            </w: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(die den Unterstützungsbedarf von Familien möglichst interdisziplinär abklären, Übergänge ebnen und in Angebote der Frühen Hilfen vermitteln)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6E49BF">
        <w:tc>
          <w:tcPr>
            <w:tcW w:w="3682" w:type="dxa"/>
            <w:tcBorders>
              <w:bottom w:val="nil"/>
            </w:tcBorders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2.2.2. Maßnahmen zur Qualitätssicherung der Angebote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6E7A3C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Cs w:val="20"/>
                <w:lang w:eastAsia="de-DE"/>
              </w:rPr>
              <w:t>Maßnahmen zur Qualifizierung der eingesetzten Fachkräfte an den Schnittstellen der Versorgungssysteme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155964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2.2.3. Maßnahmen zur strukturellen Einbindung von Akteuren und Institutionen </w:t>
            </w: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(insbesondere aus dem Gesundheitswesen, im Rahmen interprofessioneller Zusammenarbeit)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2B2ABC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2.2.4. Angebote, die einen niedrigschwelligen Zugang zu psychosozial belasteten Familien haben und einen Türöffner zu den Frühe Hilfen darstellen.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96312B" w:rsidTr="00EF1F03">
        <w:tc>
          <w:tcPr>
            <w:tcW w:w="3682" w:type="dxa"/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=SUM(C2:C6)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887331" w:rsidRPr="00727A0E" w:rsidRDefault="0088733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5354"/>
      </w:tblGrid>
      <w:tr w:rsidR="00D816B8" w:rsidRPr="00727A0E" w:rsidTr="009D4ED4">
        <w:tc>
          <w:tcPr>
            <w:tcW w:w="3682" w:type="dxa"/>
            <w:shd w:val="clear" w:color="auto" w:fill="F2DBDB" w:themeFill="accent2" w:themeFillTint="33"/>
            <w:vAlign w:val="center"/>
          </w:tcPr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2.2</w:t>
            </w:r>
          </w:p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(Angebote und Dienste an den Schnittstellen der unterschiedlichen Sozialleistungssysteme)</w:t>
            </w:r>
          </w:p>
        </w:tc>
        <w:tc>
          <w:tcPr>
            <w:tcW w:w="5460" w:type="dxa"/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Pr="00C5168C" w:rsidRDefault="00ED6E08" w:rsidP="000C4B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985775" w:rsidRPr="00727A0E" w:rsidRDefault="00844F76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7" style="width:0;height:1.5pt" o:hralign="center" o:hrstd="t" o:hr="t" fillcolor="#a0a0a0" stroked="f"/>
        </w:pict>
      </w:r>
    </w:p>
    <w:p w:rsidR="00985775" w:rsidRPr="00C5168C" w:rsidRDefault="00985775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781" w:rsidRPr="00727A0E" w:rsidRDefault="005E0781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27A0E"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3. Zusätzliche Maßnahmen zur Förderung Früher Hilfen</w:t>
      </w:r>
    </w:p>
    <w:p w:rsidR="005E0781" w:rsidRDefault="005E0781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C5168C" w:rsidRPr="00727A0E" w:rsidRDefault="00C5168C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317"/>
      </w:tblGrid>
      <w:tr w:rsidR="00D816B8" w:rsidRPr="00727A0E" w:rsidTr="006B2E41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4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FC012B"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3.1. Implementierung bereits erfolgreich bewährter Modellprojekte der Frühe Hilfen</w:t>
            </w:r>
          </w:p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D10A84">
        <w:tc>
          <w:tcPr>
            <w:tcW w:w="3710" w:type="dxa"/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3.2. Erprobung innovativer Maßnahmen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985775" w:rsidTr="00D5211C">
        <w:tc>
          <w:tcPr>
            <w:tcW w:w="371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=SUM(C2:C3)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5E0781" w:rsidRDefault="005E078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5327"/>
      </w:tblGrid>
      <w:tr w:rsidR="00D816B8" w:rsidRPr="00727A0E" w:rsidTr="004D50C1">
        <w:tc>
          <w:tcPr>
            <w:tcW w:w="3710" w:type="dxa"/>
            <w:shd w:val="clear" w:color="auto" w:fill="F2DBDB" w:themeFill="accent2" w:themeFillTint="33"/>
            <w:vAlign w:val="center"/>
          </w:tcPr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3</w:t>
            </w:r>
          </w:p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(Zusätzliche Maßnahmen zur Förderung Früher Hilfen)</w:t>
            </w:r>
          </w:p>
        </w:tc>
        <w:tc>
          <w:tcPr>
            <w:tcW w:w="5432" w:type="dxa"/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108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985775" w:rsidTr="00985775">
        <w:trPr>
          <w:trHeight w:val="554"/>
        </w:trPr>
        <w:tc>
          <w:tcPr>
            <w:tcW w:w="9104" w:type="dxa"/>
            <w:shd w:val="clear" w:color="auto" w:fill="E5B8B7" w:themeFill="accent2" w:themeFillTint="66"/>
            <w:vAlign w:val="center"/>
          </w:tcPr>
          <w:p w:rsidR="00985775" w:rsidRDefault="00985775" w:rsidP="0098577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Zusammenfassung aller Ausgaben (tatsächlich verausgabte Beträge):</w:t>
            </w:r>
          </w:p>
        </w:tc>
      </w:tr>
    </w:tbl>
    <w:p w:rsidR="007B44D7" w:rsidRPr="00727A0E" w:rsidRDefault="007B44D7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396"/>
      </w:tblGrid>
      <w:tr w:rsidR="000C4BA3" w:rsidRPr="008E70B3" w:rsidTr="008E70B3">
        <w:trPr>
          <w:trHeight w:val="454"/>
        </w:trPr>
        <w:tc>
          <w:tcPr>
            <w:tcW w:w="4640" w:type="dxa"/>
            <w:shd w:val="clear" w:color="auto" w:fill="F2DBDB" w:themeFill="accent2" w:themeFillTint="33"/>
            <w:vAlign w:val="center"/>
          </w:tcPr>
          <w:p w:rsidR="000C4BA3" w:rsidRPr="008E70B3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Einzeltabelle</w:t>
            </w:r>
          </w:p>
        </w:tc>
        <w:tc>
          <w:tcPr>
            <w:tcW w:w="4540" w:type="dxa"/>
            <w:shd w:val="clear" w:color="auto" w:fill="F2DBDB" w:themeFill="accent2" w:themeFillTint="33"/>
            <w:vAlign w:val="center"/>
          </w:tcPr>
          <w:p w:rsidR="000C4BA3" w:rsidRPr="008E70B3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Betrag </w:t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3.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Summe Gesamtausgaben: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Bewilligungssumme: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Bestand: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485C2B" w:rsidRDefault="000C4BA3" w:rsidP="00485C2B">
      <w:pPr>
        <w:keepNext/>
        <w:tabs>
          <w:tab w:val="left" w:pos="5812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sectPr w:rsidR="000C4BA3" w:rsidRPr="00485C2B" w:rsidSect="00F137AA">
      <w:pgSz w:w="11906" w:h="16838"/>
      <w:pgMar w:top="1417" w:right="1417" w:bottom="85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7A" w:rsidRDefault="003B217A" w:rsidP="004C3FAE">
      <w:pPr>
        <w:spacing w:after="0" w:line="240" w:lineRule="auto"/>
      </w:pPr>
      <w:r>
        <w:separator/>
      </w:r>
    </w:p>
  </w:endnote>
  <w:endnote w:type="continuationSeparator" w:id="0">
    <w:p w:rsidR="003B217A" w:rsidRDefault="003B217A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55" w:rsidRDefault="00AD55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7A" w:rsidRDefault="003B217A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Verwendungsnachweis </w:t>
    </w:r>
    <w:r w:rsidRPr="00AD5555">
      <w:rPr>
        <w:rFonts w:asciiTheme="majorHAnsi" w:eastAsiaTheme="majorEastAsia" w:hAnsiTheme="majorHAnsi" w:cstheme="majorBidi"/>
        <w:b/>
      </w:rPr>
      <w:t>freie Träger</w:t>
    </w:r>
    <w:r w:rsidR="005A7212" w:rsidRPr="00AD5555">
      <w:rPr>
        <w:rFonts w:asciiTheme="majorHAnsi" w:eastAsiaTheme="majorEastAsia" w:hAnsiTheme="majorHAnsi" w:cstheme="majorBidi"/>
        <w:b/>
      </w:rPr>
      <w:t xml:space="preserve">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44F76" w:rsidRPr="00844F7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3B217A" w:rsidRDefault="003B21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55" w:rsidRDefault="00AD55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7A" w:rsidRDefault="003B217A" w:rsidP="004C3FAE">
      <w:pPr>
        <w:spacing w:after="0" w:line="240" w:lineRule="auto"/>
      </w:pPr>
      <w:r>
        <w:separator/>
      </w:r>
    </w:p>
  </w:footnote>
  <w:footnote w:type="continuationSeparator" w:id="0">
    <w:p w:rsidR="003B217A" w:rsidRDefault="003B217A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55" w:rsidRDefault="00AD55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7A" w:rsidRDefault="003B217A" w:rsidP="00727A0E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2C255E4" wp14:editId="1465D962">
          <wp:simplePos x="0" y="0"/>
          <wp:positionH relativeFrom="column">
            <wp:posOffset>5224780</wp:posOffset>
          </wp:positionH>
          <wp:positionV relativeFrom="paragraph">
            <wp:posOffset>-68345</wp:posOffset>
          </wp:positionV>
          <wp:extent cx="1079500" cy="295910"/>
          <wp:effectExtent l="0" t="0" r="6350" b="889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>Förderung auf der Grundlage der Fach- und Fördergrundsätze</w:t>
    </w:r>
  </w:p>
  <w:p w:rsidR="003B217A" w:rsidRDefault="003B217A" w:rsidP="00727A0E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>Zur</w:t>
    </w: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>Förderung von Maßnahmen in Hessen im Rahmen des</w:t>
    </w:r>
  </w:p>
  <w:p w:rsidR="003B217A" w:rsidRDefault="003B217A" w:rsidP="00727A0E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4C3FAE">
      <w:rPr>
        <w:rFonts w:ascii="Arial" w:hAnsi="Arial" w:cs="Arial"/>
        <w:b/>
        <w:sz w:val="24"/>
        <w:szCs w:val="24"/>
      </w:rPr>
      <w:t xml:space="preserve"> Fonds Frühe Hilfen/Bundesstiftung Frühe Hilfen</w:t>
    </w:r>
  </w:p>
  <w:p w:rsidR="003B217A" w:rsidRPr="004C3FAE" w:rsidRDefault="003B217A">
    <w:pPr>
      <w:pStyle w:val="Kopfzeile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55" w:rsidRDefault="00AD55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8BE"/>
    <w:multiLevelType w:val="hybridMultilevel"/>
    <w:tmpl w:val="4AA28538"/>
    <w:lvl w:ilvl="0" w:tplc="C37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800"/>
    <w:multiLevelType w:val="hybridMultilevel"/>
    <w:tmpl w:val="CFE88152"/>
    <w:lvl w:ilvl="0" w:tplc="1EA4E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A409E"/>
    <w:rsid w:val="000C4BA3"/>
    <w:rsid w:val="000C5F93"/>
    <w:rsid w:val="00126DC9"/>
    <w:rsid w:val="00132BF3"/>
    <w:rsid w:val="0014455C"/>
    <w:rsid w:val="00162CAC"/>
    <w:rsid w:val="00165DA6"/>
    <w:rsid w:val="00182C91"/>
    <w:rsid w:val="00216373"/>
    <w:rsid w:val="00233DCE"/>
    <w:rsid w:val="00243B3A"/>
    <w:rsid w:val="0025256C"/>
    <w:rsid w:val="00261764"/>
    <w:rsid w:val="00317D4A"/>
    <w:rsid w:val="0032615D"/>
    <w:rsid w:val="003632BF"/>
    <w:rsid w:val="003B217A"/>
    <w:rsid w:val="003B7AEF"/>
    <w:rsid w:val="003E2F85"/>
    <w:rsid w:val="00402D0C"/>
    <w:rsid w:val="00412BB4"/>
    <w:rsid w:val="004421AF"/>
    <w:rsid w:val="00460AB2"/>
    <w:rsid w:val="00460C59"/>
    <w:rsid w:val="00485C2B"/>
    <w:rsid w:val="00497832"/>
    <w:rsid w:val="004B31B8"/>
    <w:rsid w:val="004C3FAE"/>
    <w:rsid w:val="004F5E46"/>
    <w:rsid w:val="004F5E92"/>
    <w:rsid w:val="004F745A"/>
    <w:rsid w:val="005722A8"/>
    <w:rsid w:val="005A69A2"/>
    <w:rsid w:val="005A6C80"/>
    <w:rsid w:val="005A7212"/>
    <w:rsid w:val="005A7A73"/>
    <w:rsid w:val="005C3F45"/>
    <w:rsid w:val="005E0781"/>
    <w:rsid w:val="00600CF5"/>
    <w:rsid w:val="006556C0"/>
    <w:rsid w:val="006717E1"/>
    <w:rsid w:val="006771F7"/>
    <w:rsid w:val="00727A0E"/>
    <w:rsid w:val="007375E1"/>
    <w:rsid w:val="007B4070"/>
    <w:rsid w:val="007B44D7"/>
    <w:rsid w:val="007C50AC"/>
    <w:rsid w:val="007C5CD7"/>
    <w:rsid w:val="007D669A"/>
    <w:rsid w:val="007E5FBB"/>
    <w:rsid w:val="00844F76"/>
    <w:rsid w:val="00887331"/>
    <w:rsid w:val="0089561C"/>
    <w:rsid w:val="008B5B44"/>
    <w:rsid w:val="008E70B3"/>
    <w:rsid w:val="00927B70"/>
    <w:rsid w:val="0096312B"/>
    <w:rsid w:val="00985775"/>
    <w:rsid w:val="009953A0"/>
    <w:rsid w:val="009A3FCE"/>
    <w:rsid w:val="009E291E"/>
    <w:rsid w:val="009E73B8"/>
    <w:rsid w:val="00A00012"/>
    <w:rsid w:val="00AA4A97"/>
    <w:rsid w:val="00AA655B"/>
    <w:rsid w:val="00AA67A7"/>
    <w:rsid w:val="00AC3137"/>
    <w:rsid w:val="00AD5555"/>
    <w:rsid w:val="00AD6732"/>
    <w:rsid w:val="00AE2817"/>
    <w:rsid w:val="00B1162C"/>
    <w:rsid w:val="00B21BC1"/>
    <w:rsid w:val="00BC2EE6"/>
    <w:rsid w:val="00C02C6A"/>
    <w:rsid w:val="00C2701B"/>
    <w:rsid w:val="00C5168C"/>
    <w:rsid w:val="00C67C16"/>
    <w:rsid w:val="00C870B2"/>
    <w:rsid w:val="00CB66AD"/>
    <w:rsid w:val="00CD78A8"/>
    <w:rsid w:val="00D20CF0"/>
    <w:rsid w:val="00D2397A"/>
    <w:rsid w:val="00D33591"/>
    <w:rsid w:val="00D679F3"/>
    <w:rsid w:val="00D816B8"/>
    <w:rsid w:val="00D93462"/>
    <w:rsid w:val="00DA54BE"/>
    <w:rsid w:val="00DF7968"/>
    <w:rsid w:val="00E054ED"/>
    <w:rsid w:val="00ED27AD"/>
    <w:rsid w:val="00ED6E08"/>
    <w:rsid w:val="00F12E7D"/>
    <w:rsid w:val="00F137AA"/>
    <w:rsid w:val="00F21E31"/>
    <w:rsid w:val="00F270F5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D7745"/>
  <w15:docId w15:val="{18840EB1-8058-4266-A969-5E61B60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0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customStyle="1" w:styleId="112-zeilig">
    <w:name w:val="1 1/2-zeilig"/>
    <w:basedOn w:val="Standard"/>
    <w:rsid w:val="008B5B44"/>
    <w:pPr>
      <w:spacing w:after="0" w:line="30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DD77-CF85-4C98-A1C7-B14033BD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6</cp:revision>
  <cp:lastPrinted>2018-02-06T08:51:00Z</cp:lastPrinted>
  <dcterms:created xsi:type="dcterms:W3CDTF">2022-10-18T12:21:00Z</dcterms:created>
  <dcterms:modified xsi:type="dcterms:W3CDTF">2022-12-19T12:05:00Z</dcterms:modified>
</cp:coreProperties>
</file>