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622F" w:rsidTr="009A622F">
        <w:trPr>
          <w:trHeight w:val="444"/>
        </w:trPr>
        <w:tc>
          <w:tcPr>
            <w:tcW w:w="9212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9A622F" w:rsidRPr="009A622F" w:rsidRDefault="009A622F" w:rsidP="009A62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A622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Ausgaben- und Finanzierungsplan</w:t>
            </w:r>
            <w:r w:rsidR="00185CF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2023</w:t>
            </w:r>
          </w:p>
        </w:tc>
      </w:tr>
    </w:tbl>
    <w:p w:rsidR="009A622F" w:rsidRPr="000C4BA3" w:rsidRDefault="009A622F" w:rsidP="000C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3052"/>
        <w:gridCol w:w="2337"/>
        <w:gridCol w:w="2305"/>
      </w:tblGrid>
      <w:tr w:rsidR="000C4BA3" w:rsidRPr="009A622F" w:rsidTr="007375E1">
        <w:tc>
          <w:tcPr>
            <w:tcW w:w="1518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Träger:</w:t>
            </w:r>
          </w:p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(Name, Anschrift)</w:t>
            </w:r>
          </w:p>
        </w:tc>
        <w:tc>
          <w:tcPr>
            <w:tcW w:w="3052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7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Antrag vom:</w:t>
            </w:r>
          </w:p>
        </w:tc>
        <w:tc>
          <w:tcPr>
            <w:tcW w:w="2305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0C4BA3" w:rsidRPr="009A622F" w:rsidTr="007375E1">
        <w:tc>
          <w:tcPr>
            <w:tcW w:w="1518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ausgefüllt von:</w:t>
            </w:r>
          </w:p>
        </w:tc>
        <w:tc>
          <w:tcPr>
            <w:tcW w:w="3052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337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2305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7375E1" w:rsidRPr="009A622F" w:rsidTr="007375E1">
        <w:tc>
          <w:tcPr>
            <w:tcW w:w="1518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Summe Budget</w:t>
            </w:r>
          </w:p>
        </w:tc>
        <w:tc>
          <w:tcPr>
            <w:tcW w:w="3052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337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05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0C4BA3" w:rsidRDefault="000C4BA3" w:rsidP="000C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375E1" w:rsidRDefault="007375E1" w:rsidP="000C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C4BA3" w:rsidRPr="009A622F" w:rsidRDefault="000C4BA3" w:rsidP="000C4B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A622F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Ausgaben- und Finanzierungsplan</w:t>
      </w:r>
    </w:p>
    <w:p w:rsidR="000C4BA3" w:rsidRPr="009A622F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9A622F" w:rsidRDefault="000C4BA3" w:rsidP="009A622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 xml:space="preserve">Die Zuwendung aus Bundesmitteln wird in der Regel als Projektförderung im Wege der Festbetragsfinanzierung gewährt. </w:t>
      </w:r>
    </w:p>
    <w:p w:rsidR="000C4BA3" w:rsidRPr="009A622F" w:rsidRDefault="000C4BA3" w:rsidP="009A622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 xml:space="preserve">Die Förderung für den örtlichen Träger der öffentlichen Jugendhilfe erfolgt im Rahmen des vorgenannten jeweiligen Budgets, maximal aber bis zur Höhe der zuwendungsfähigen Ausgaben. </w:t>
      </w:r>
    </w:p>
    <w:p w:rsidR="000C4BA3" w:rsidRPr="009A622F" w:rsidRDefault="000C4BA3" w:rsidP="009A622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 xml:space="preserve">Investitionskosten (z. B. Büroeinrichtungen, IT – Ausstattung) können nicht geltend gemacht werden. </w:t>
      </w:r>
    </w:p>
    <w:p w:rsidR="000C4BA3" w:rsidRPr="009A622F" w:rsidRDefault="000C4BA3" w:rsidP="009A622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>Bitte nur Ausgaben und Einnahmen aufführen, die bezogen sind auf die beantragten Maßnahmen und Projekte. Für jeden Träger ist ein gesonderter Finanzierungsplan erforderlich.</w:t>
      </w:r>
    </w:p>
    <w:p w:rsidR="000C4BA3" w:rsidRPr="000C4BA3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2"/>
      </w:tblGrid>
      <w:tr w:rsidR="005777F4" w:rsidRPr="005777F4" w:rsidTr="00560DFF">
        <w:trPr>
          <w:trHeight w:val="370"/>
        </w:trPr>
        <w:tc>
          <w:tcPr>
            <w:tcW w:w="9212" w:type="dxa"/>
            <w:shd w:val="clear" w:color="auto" w:fill="F2DBDB" w:themeFill="accent2" w:themeFillTint="33"/>
            <w:vAlign w:val="center"/>
          </w:tcPr>
          <w:p w:rsidR="005777F4" w:rsidRPr="005777F4" w:rsidRDefault="005777F4" w:rsidP="005777F4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Einnahmen in Euro:</w:t>
            </w:r>
          </w:p>
        </w:tc>
      </w:tr>
    </w:tbl>
    <w:p w:rsidR="007375E1" w:rsidRPr="005777F4" w:rsidRDefault="007375E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226"/>
      </w:tblGrid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Zuwendungen:</w:t>
            </w:r>
          </w:p>
        </w:tc>
        <w:tc>
          <w:tcPr>
            <w:tcW w:w="3226" w:type="dxa"/>
            <w:shd w:val="clear" w:color="auto" w:fill="auto"/>
          </w:tcPr>
          <w:p w:rsidR="000C4BA3" w:rsidRPr="00560DFF" w:rsidRDefault="00271EFE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</w:t>
            </w:r>
            <w:r w:rsidR="000C4BA3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vom Landkreis: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" w:name="Text8"/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Stadt/Gemeinde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60DFF" w:rsidRDefault="00402D0C" w:rsidP="000C4BA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Einnahmen aus anderen Förderprogrammen</w:t>
            </w:r>
            <w:r w:rsidR="00D2397A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Landesförderung</w:t>
            </w: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Beantragte Bundesmittel:                                                                                  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Spenden: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Sonstige</w:t>
            </w:r>
            <w:r w:rsidR="00402D0C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Einnahmen </w:t>
            </w:r>
            <w:r w:rsidR="007375E1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(genaue Bezeichnung)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7375E1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Summe der</w:t>
            </w:r>
            <w:r w:rsidR="000C4BA3"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Einnahmen:    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Eigenmittel: 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Gesamtsumme: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Default="000C4BA3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Pr="005777F4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375E1" w:rsidRPr="005777F4" w:rsidRDefault="007375E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560DFF" w:rsidRPr="00560DFF" w:rsidTr="00560DFF">
        <w:trPr>
          <w:trHeight w:val="517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60DFF" w:rsidRPr="00560DFF" w:rsidRDefault="00560DFF" w:rsidP="00560DFF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Gefördert werden insbesondere Personal- und Sachkosten für:</w:t>
            </w:r>
          </w:p>
        </w:tc>
      </w:tr>
    </w:tbl>
    <w:p w:rsidR="00271EFE" w:rsidRDefault="00271EFE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0C4BA3" w:rsidRPr="005777F4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0C4BA3" w:rsidRPr="00560DFF" w:rsidRDefault="000C4BA3" w:rsidP="00560DFF">
      <w:pPr>
        <w:tabs>
          <w:tab w:val="left" w:pos="709"/>
          <w:tab w:val="left" w:pos="4253"/>
        </w:tabs>
        <w:spacing w:after="0" w:line="240" w:lineRule="auto"/>
        <w:ind w:left="705" w:hanging="705"/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0DFF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</w:t>
      </w:r>
      <w:r w:rsidRPr="00560DFF">
        <w:rPr>
          <w:rFonts w:ascii="Arial" w:eastAsia="Times New Roman" w:hAnsi="Arial" w:cs="Arial"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60DFF" w:rsidRPr="00560DFF">
        <w:rPr>
          <w:rFonts w:ascii="Arial" w:eastAsia="Times New Roman" w:hAnsi="Arial" w:cs="Arial"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Maßnahmen zur Sicherstellung der Netzwerkstrukturen in den Frühen Hilfen</w:t>
      </w:r>
    </w:p>
    <w:p w:rsidR="00560DFF" w:rsidRP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705" w:hanging="705"/>
        <w:rPr>
          <w:rFonts w:ascii="Arial" w:eastAsia="Times New Roman" w:hAnsi="Arial" w:cs="Arial"/>
          <w:b/>
          <w:bCs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-108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1.1. </w:t>
      </w:r>
      <w:r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Ausgaben für den Einsatz von Netzwerkkoordinatorinnen und –</w:t>
      </w:r>
    </w:p>
    <w:p w:rsid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-108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koordinatoren in den Koordinierungsstellen (siehe Anlage </w:t>
      </w:r>
    </w:p>
    <w:p w:rsidR="00560DFF" w:rsidRP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-108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Personalkostenaufstellung)</w:t>
      </w:r>
    </w:p>
    <w:p w:rsidR="00B21BC1" w:rsidRDefault="00B21BC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560DFF" w:rsidRDefault="00560DFF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2"/>
      </w:tblGrid>
      <w:tr w:rsidR="00560DFF" w:rsidRPr="00560DFF" w:rsidTr="00FD01B5">
        <w:trPr>
          <w:trHeight w:val="360"/>
        </w:trPr>
        <w:tc>
          <w:tcPr>
            <w:tcW w:w="9212" w:type="dxa"/>
            <w:shd w:val="clear" w:color="auto" w:fill="F2DBDB" w:themeFill="accent2" w:themeFillTint="33"/>
            <w:vAlign w:val="center"/>
          </w:tcPr>
          <w:p w:rsidR="00560DFF" w:rsidRPr="00560DFF" w:rsidRDefault="00560DFF" w:rsidP="00FD01B5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Ausgaben in Euro:</w:t>
            </w:r>
          </w:p>
        </w:tc>
      </w:tr>
    </w:tbl>
    <w:p w:rsidR="00560DFF" w:rsidRPr="005777F4" w:rsidRDefault="00560DFF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07"/>
      </w:tblGrid>
      <w:tr w:rsidR="000C4BA3" w:rsidRPr="005777F4" w:rsidTr="00B21BC1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:rsidR="000C4BA3" w:rsidRPr="00A37394" w:rsidRDefault="00D37111" w:rsidP="00A37394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3739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</w:t>
            </w:r>
            <w:r w:rsidR="000C4BA3" w:rsidRPr="00A3739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0C4BA3" w:rsidRPr="005777F4" w:rsidTr="00A37394">
        <w:tc>
          <w:tcPr>
            <w:tcW w:w="4673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Personalkosten für  die Koordinierungsstelle 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C4BA3" w:rsidRPr="005777F4" w:rsidRDefault="00A37394" w:rsidP="00A37394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73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Sachausgaben für Koordinierungsstelle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(Arbeitsplatzkosten und Indirekte Kosten nach jeweils gültiger Personalkostentabelle Hessen pauschal)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C4BA3" w:rsidRPr="005777F4" w:rsidRDefault="00A37394" w:rsidP="00A37394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73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C4BA3" w:rsidRPr="005777F4" w:rsidRDefault="00A37394" w:rsidP="00A37394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4455"/>
      </w:tblGrid>
      <w:tr w:rsidR="000C4BA3" w:rsidRPr="005777F4" w:rsidTr="00A37394">
        <w:tc>
          <w:tcPr>
            <w:tcW w:w="4687" w:type="dxa"/>
          </w:tcPr>
          <w:p w:rsidR="000C4BA3" w:rsidRPr="005777F4" w:rsidRDefault="007375E1" w:rsidP="007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1.2. Netzwerktreffen und sektorenübergreifende Veranstaltungen 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3" w:rsidRPr="005777F4" w:rsidRDefault="000C4BA3" w:rsidP="00737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</w:t>
            </w:r>
            <w:r w:rsidR="007375E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1.3. Koordinierende Tätigkeiten im Bereich der aufsuchenden Unterstützung (GFB)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1.4. Qualifizierung und Fortbildung von Netzwerkkoordinierenden und Netzwerkpartnern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1.5. Dokumentation und Evaluation der Netzwerkprozesse 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1.6. Öffentlichkeitsarbeit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4455"/>
      </w:tblGrid>
      <w:tr w:rsidR="00ED6E08" w:rsidRPr="005777F4" w:rsidTr="007E5F1E">
        <w:tc>
          <w:tcPr>
            <w:tcW w:w="4687" w:type="dxa"/>
            <w:shd w:val="clear" w:color="auto" w:fill="F2DBDB" w:themeFill="accent2" w:themeFillTint="33"/>
          </w:tcPr>
          <w:p w:rsidR="00ED6E08" w:rsidRPr="005777F4" w:rsidRDefault="00A00012" w:rsidP="00A000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1. </w:t>
            </w: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Sicherstellung der Netzwerkstrukturen in den Frühen Hilfen</w:t>
            </w:r>
          </w:p>
        </w:tc>
        <w:tc>
          <w:tcPr>
            <w:tcW w:w="4455" w:type="dxa"/>
            <w:shd w:val="clear" w:color="auto" w:fill="F2DBDB" w:themeFill="accent2" w:themeFillTint="33"/>
            <w:vAlign w:val="center"/>
          </w:tcPr>
          <w:p w:rsidR="00ED6E08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ED6E08" w:rsidRPr="005777F4" w:rsidRDefault="00ED6E08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C5CD7" w:rsidRPr="005777F4" w:rsidRDefault="007C5CD7" w:rsidP="007C5CD7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</w:pP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Eine Förderung für die nachfolgenden Förderziffern kann nur auf der Grundlage bereits bestehender und aktiver Netzwerkstrukturen nach C1</w:t>
      </w:r>
      <w:r w:rsidR="00D37111"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.</w:t>
      </w: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 xml:space="preserve"> beantragt werden. </w:t>
      </w:r>
    </w:p>
    <w:p w:rsidR="007C5CD7" w:rsidRPr="005777F4" w:rsidRDefault="007C5CD7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Pr="000708C5" w:rsidRDefault="000C4BA3" w:rsidP="000708C5">
      <w:pPr>
        <w:tabs>
          <w:tab w:val="left" w:pos="993"/>
          <w:tab w:val="left" w:pos="4253"/>
        </w:tabs>
        <w:spacing w:after="0" w:line="240" w:lineRule="auto"/>
        <w:ind w:left="708" w:hanging="708"/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="007130FB"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</w:t>
      </w:r>
      <w:r w:rsid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urch </w:t>
      </w:r>
    </w:p>
    <w:p w:rsidR="000C4BA3" w:rsidRPr="000708C5" w:rsidRDefault="000708C5" w:rsidP="007130F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0C4BA3"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Früher Hilfen</w:t>
      </w:r>
    </w:p>
    <w:p w:rsidR="007375E1" w:rsidRPr="007130FB" w:rsidRDefault="007375E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4BA3" w:rsidRPr="00843FCB" w:rsidRDefault="000C4BA3" w:rsidP="007130F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 </w:t>
      </w:r>
      <w:r w:rsidR="007130FB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Fachkräfte</w:t>
      </w:r>
      <w:r w:rsidR="007C5CD7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Gesundheitsorientierte Familienbegleitung (GFB)</w:t>
      </w:r>
    </w:p>
    <w:p w:rsidR="000C4BA3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43FCB" w:rsidRPr="005777F4" w:rsidRDefault="00843FC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35"/>
      </w:tblGrid>
      <w:tr w:rsidR="000C4BA3" w:rsidRPr="005777F4" w:rsidTr="007E5F1E"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35" w:type="dxa"/>
            <w:shd w:val="clear" w:color="auto" w:fill="auto"/>
          </w:tcPr>
          <w:p w:rsidR="000C4BA3" w:rsidRPr="007130FB" w:rsidRDefault="00D37111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</w:t>
            </w:r>
            <w:r w:rsidR="000C4BA3" w:rsidRPr="007130F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2.1.1.1. Kosten für den Einsatz von in der gesundheitsorientierten Familienbegleitung tätigen Fachkräften im Kontext Früher Hilfen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6E5134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2.1.1.2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Kosten für Qualifizierung, Fortbildung, </w:t>
            </w:r>
            <w:r w:rsidR="002E19C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Koordination,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Fachberatung und Supervision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6E5134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2.1.1.3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Aufwendungen für die Teilnahme der genannten Fachkräfte an der Netzwerkarbeit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6E5134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2.1.1.4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Kosten für Maßnahmen zur Qualitätssicherung und Dokumentation des Einsatzes in Familien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7130FB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7130FB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FORMTEXT </w:instrTex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separate"/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AD2AA6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Gesamtanzahl der GFB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C5CD7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2AA6" w:rsidRPr="005777F4" w:rsidTr="00AD2A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6" w:rsidRPr="000708C5" w:rsidRDefault="00AD2AA6" w:rsidP="00DF1FD4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viele GFB werden aus der Bundesstiftung gefördert?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A6" w:rsidRPr="00AD2AA6" w:rsidRDefault="00AD2AA6" w:rsidP="00DF1FD4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Einsatzpauschale/Fachleistungsstunde pro Hausbesuch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Kinderkrankenschwestern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Familienhebammen/Hebammen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Vollzeitkräfte (GFB)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Teilzeitkräfte (GFB)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843FCB" w:rsidRDefault="00843FC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C5CD7" w:rsidRPr="00843FCB" w:rsidRDefault="007C5CD7" w:rsidP="007130F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2.1.2</w:t>
      </w:r>
      <w:r w:rsidR="00DF7968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7130FB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F7968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Freiwillige im</w:t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Kontext Früher Hilfen</w:t>
      </w:r>
    </w:p>
    <w:p w:rsidR="00843FCB" w:rsidRPr="005777F4" w:rsidRDefault="00843FC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35"/>
      </w:tblGrid>
      <w:tr w:rsidR="000C4BA3" w:rsidRPr="005777F4" w:rsidTr="007E5F1E">
        <w:tc>
          <w:tcPr>
            <w:tcW w:w="52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7130FB" w:rsidRDefault="00D37111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t>Betrag</w:t>
            </w:r>
            <w:r w:rsidR="000C4BA3"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t>:</w:t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7C5CD7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2.1.2.1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Maßnahmen zur Qualitätssicherung fü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 den Einsatz von Freiwilligen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DA54B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2.1.2.2.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Koordination und F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achbegleitung von Freiwilligen durch h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auptamtliche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Fachkräfte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2.1.2.3.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Schulungen und Qualifizie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rungen von Koordinierenden und Freiwilligen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DA54B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2.1.2.4.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Fahrtkosten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die beim Einsatz von Freiwilligen entstehen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DA54B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2.1.2.5.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Erstattung von Aufwendungen für die Teilnahme der Ko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ordinierenden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sowie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Freiweilligen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Netzwerkarbeit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7130FB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FORMTEXT </w:instrTex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separate"/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97"/>
      </w:tblGrid>
      <w:tr w:rsidR="00ED6E08" w:rsidRPr="005777F4" w:rsidTr="006516A1">
        <w:tc>
          <w:tcPr>
            <w:tcW w:w="5245" w:type="dxa"/>
            <w:shd w:val="clear" w:color="auto" w:fill="F2DBDB" w:themeFill="accent2" w:themeFillTint="33"/>
          </w:tcPr>
          <w:p w:rsidR="00ED6E08" w:rsidRPr="005777F4" w:rsidRDefault="00A00012" w:rsidP="00A00012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2. </w:t>
            </w: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psychosozialen Unterstützung von Familien durch spezifische Angebote Früher Hilfen</w:t>
            </w:r>
          </w:p>
        </w:tc>
        <w:tc>
          <w:tcPr>
            <w:tcW w:w="3897" w:type="dxa"/>
            <w:shd w:val="clear" w:color="auto" w:fill="F2DBDB" w:themeFill="accent2" w:themeFillTint="33"/>
            <w:vAlign w:val="center"/>
          </w:tcPr>
          <w:p w:rsidR="00ED6E08" w:rsidRPr="005777F4" w:rsidRDefault="007130FB" w:rsidP="007130FB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953393" w:rsidRDefault="00953393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393" w:rsidRDefault="00953393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393" w:rsidRDefault="00953393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43FCB" w:rsidRDefault="00887331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 2.2.</w:t>
      </w:r>
      <w:r w:rsidR="007E5F1E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Angebote und Dienste an den Schnittstellen der </w:t>
      </w:r>
    </w:p>
    <w:p w:rsidR="00887331" w:rsidRDefault="00843FCB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unterschiedlichen </w:t>
      </w:r>
      <w:r w:rsidR="00887331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Sozialleistungssysteme</w:t>
      </w:r>
    </w:p>
    <w:p w:rsidR="00843FCB" w:rsidRDefault="00843FCB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4BA3" w:rsidRPr="007E5F1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617"/>
      </w:tblGrid>
      <w:tr w:rsidR="00887331" w:rsidRPr="005777F4" w:rsidTr="007E5F1E">
        <w:tc>
          <w:tcPr>
            <w:tcW w:w="45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87331" w:rsidRPr="005777F4" w:rsidRDefault="0088733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7E5F1E" w:rsidRDefault="00D37111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7E5F1E">
              <w:rPr>
                <w:rFonts w:ascii="Arial" w:eastAsia="Times New Roman" w:hAnsi="Arial" w:cs="Arial"/>
                <w:b/>
                <w:szCs w:val="20"/>
                <w:lang w:eastAsia="de-DE"/>
              </w:rPr>
              <w:t>Betrag</w:t>
            </w:r>
            <w:r w:rsidR="00887331" w:rsidRPr="007E5F1E">
              <w:rPr>
                <w:rFonts w:ascii="Arial" w:eastAsia="Times New Roman" w:hAnsi="Arial" w:cs="Arial"/>
                <w:b/>
                <w:szCs w:val="20"/>
                <w:lang w:eastAsia="de-DE"/>
              </w:rPr>
              <w:t>:</w:t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88733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2.2.1. Lotsensysteme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für Eltern</w:t>
            </w:r>
          </w:p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(die den Unterstützungsbedarf von Familien möglichst interdisziplinär abklären, Übergänge ebnen und in Angebote der Frühen Hilfen vermitteln)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2.2.2.</w:t>
            </w:r>
            <w:r w:rsidR="0088733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Maßnahmen zur Qualitätssicherung der Angebote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Cs w:val="20"/>
                <w:lang w:eastAsia="de-DE"/>
              </w:rPr>
              <w:t>Maßnahmen zur Qualifizierung der eingesetzten Fachkräfte an den Schnittstellen der Versorgungssysteme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2.2.3.</w:t>
            </w:r>
            <w:r w:rsidR="0088733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Maßnahmen zur strukturellen Einbindung von Akteuren und Institutionen </w:t>
            </w:r>
          </w:p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(insbesondere aus dem Gesundheitswesen, im Rahmen interprofessioneller Zusammenarbeit)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5E078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2.2.4.</w:t>
            </w:r>
            <w:r w:rsidR="0088733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Angebote, die einen niedrigschwelligen Zugang zu psychosozial belasteten Familien haben und einen Türöffner zu den Frühe Hilfen darstellen.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88733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887331" w:rsidRPr="005777F4" w:rsidRDefault="0088733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4455"/>
      </w:tblGrid>
      <w:tr w:rsidR="00ED6E08" w:rsidRPr="005777F4" w:rsidTr="00843FCB">
        <w:tc>
          <w:tcPr>
            <w:tcW w:w="4687" w:type="dxa"/>
            <w:shd w:val="clear" w:color="auto" w:fill="F2DBDB" w:themeFill="accent2" w:themeFillTint="33"/>
          </w:tcPr>
          <w:p w:rsidR="00ED6E08" w:rsidRPr="005777F4" w:rsidRDefault="00A00012" w:rsidP="004978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2.2</w:t>
            </w:r>
          </w:p>
          <w:p w:rsidR="00ED6E08" w:rsidRPr="005777F4" w:rsidRDefault="00ED6E08" w:rsidP="004978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(Angebote und Dienste an den Schnittstellen der unterschiedlichen Sozialleistungssysteme)</w:t>
            </w:r>
          </w:p>
        </w:tc>
        <w:tc>
          <w:tcPr>
            <w:tcW w:w="4455" w:type="dxa"/>
            <w:shd w:val="clear" w:color="auto" w:fill="F2DBDB" w:themeFill="accent2" w:themeFillTint="33"/>
            <w:vAlign w:val="center"/>
          </w:tcPr>
          <w:p w:rsidR="00ED6E08" w:rsidRPr="005777F4" w:rsidRDefault="007E5F1E" w:rsidP="007E5F1E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ED6E08" w:rsidRDefault="00ED6E08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43FCB" w:rsidRPr="005777F4" w:rsidRDefault="00843FC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5E0781" w:rsidRPr="005777F4" w:rsidRDefault="005E0781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</w:pP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Nach bedarfsgerechtem Auf</w:t>
      </w:r>
      <w:r w:rsidR="005C1E3D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 xml:space="preserve">bau der unter Punkt C 1 </w:t>
      </w: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genannten Maßnahmen sind weiterhin förderfähig:</w:t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953393" w:rsidRDefault="00953393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bookmarkStart w:id="5" w:name="_GoBack"/>
      <w:bookmarkEnd w:id="5"/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E0781" w:rsidRPr="00843FCB" w:rsidRDefault="005E0781" w:rsidP="00843FC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3. </w:t>
      </w:r>
      <w:r w:rsidR="00843FCB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Zusätzliche Maßnahmen zur Förderung Früher Hilfen</w:t>
      </w:r>
    </w:p>
    <w:p w:rsidR="005E0781" w:rsidRPr="005777F4" w:rsidRDefault="005E0781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546"/>
      </w:tblGrid>
      <w:tr w:rsidR="005E0781" w:rsidRPr="005777F4" w:rsidTr="00960970">
        <w:tc>
          <w:tcPr>
            <w:tcW w:w="46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3B150F" w:rsidRDefault="00D37111" w:rsidP="003B150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3B150F">
              <w:rPr>
                <w:rFonts w:ascii="Arial" w:eastAsia="Times New Roman" w:hAnsi="Arial" w:cs="Arial"/>
                <w:b/>
                <w:szCs w:val="20"/>
                <w:lang w:eastAsia="de-DE"/>
              </w:rPr>
              <w:t>Betrag</w:t>
            </w:r>
            <w:r w:rsidR="005E0781" w:rsidRPr="003B150F">
              <w:rPr>
                <w:rFonts w:ascii="Arial" w:eastAsia="Times New Roman" w:hAnsi="Arial" w:cs="Arial"/>
                <w:b/>
                <w:szCs w:val="20"/>
                <w:lang w:eastAsia="de-DE"/>
              </w:rPr>
              <w:t>:</w:t>
            </w:r>
          </w:p>
        </w:tc>
      </w:tr>
      <w:tr w:rsidR="005E0781" w:rsidRPr="005777F4" w:rsidTr="00960970">
        <w:tc>
          <w:tcPr>
            <w:tcW w:w="4634" w:type="dxa"/>
            <w:shd w:val="clear" w:color="auto" w:fill="auto"/>
            <w:vAlign w:val="center"/>
          </w:tcPr>
          <w:p w:rsidR="005E0781" w:rsidRDefault="005E0781" w:rsidP="005E078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3.1. Implementierung bereits erfolgreich bewährter Modellprojekte der Frühe Hilfen</w:t>
            </w:r>
          </w:p>
          <w:p w:rsidR="00185CF6" w:rsidRPr="005777F4" w:rsidRDefault="00185CF6" w:rsidP="005E078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(Hierzu zählen auch die bereits durch das Aktionsprogramm geförderten Maßnahmen)</w:t>
            </w:r>
          </w:p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5777F4" w:rsidRDefault="003B150F" w:rsidP="0096097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5E0781" w:rsidRPr="005777F4" w:rsidTr="00960970">
        <w:tc>
          <w:tcPr>
            <w:tcW w:w="4634" w:type="dxa"/>
            <w:shd w:val="clear" w:color="auto" w:fill="auto"/>
            <w:vAlign w:val="center"/>
          </w:tcPr>
          <w:p w:rsidR="005E0781" w:rsidRPr="005777F4" w:rsidRDefault="00ED6E08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3.2. Erprobung innovativer Maßnahmen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5777F4" w:rsidRDefault="003B150F" w:rsidP="0096097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5E0781" w:rsidRPr="005777F4" w:rsidTr="00960970">
        <w:tc>
          <w:tcPr>
            <w:tcW w:w="4634" w:type="dxa"/>
            <w:shd w:val="clear" w:color="auto" w:fill="auto"/>
            <w:vAlign w:val="center"/>
          </w:tcPr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5777F4" w:rsidRDefault="003B150F" w:rsidP="0096097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5E0781" w:rsidRPr="005777F4" w:rsidRDefault="005E078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580"/>
      </w:tblGrid>
      <w:tr w:rsidR="00A00012" w:rsidRPr="005777F4" w:rsidTr="006431FA">
        <w:tc>
          <w:tcPr>
            <w:tcW w:w="4634" w:type="dxa"/>
          </w:tcPr>
          <w:p w:rsidR="00A00012" w:rsidRPr="005777F4" w:rsidRDefault="00A00012" w:rsidP="00BE6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3</w:t>
            </w:r>
          </w:p>
          <w:p w:rsidR="00A00012" w:rsidRPr="005777F4" w:rsidRDefault="00A00012" w:rsidP="00BE6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(Zusätzliche Maßnahmen zur Förderung Früher Hilfen)</w:t>
            </w:r>
          </w:p>
        </w:tc>
        <w:tc>
          <w:tcPr>
            <w:tcW w:w="4580" w:type="dxa"/>
            <w:vAlign w:val="center"/>
          </w:tcPr>
          <w:p w:rsidR="00A00012" w:rsidRPr="005777F4" w:rsidRDefault="003B150F" w:rsidP="006431FA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A00012" w:rsidRPr="005777F4" w:rsidRDefault="00A00012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777F4">
        <w:rPr>
          <w:rFonts w:ascii="Arial" w:eastAsia="Times New Roman" w:hAnsi="Arial" w:cs="Arial"/>
          <w:b/>
          <w:sz w:val="24"/>
          <w:szCs w:val="24"/>
          <w:lang w:eastAsia="de-DE"/>
        </w:rPr>
        <w:t>Zusammenfassung:</w:t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551"/>
      </w:tblGrid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Einzeltabelle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D37111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Betrag:</w:t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</w:t>
            </w:r>
            <w:r w:rsidR="005A69A2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5A69A2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5A69A2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5A69A2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 Gesamtausgaben: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5777F4" w:rsidRDefault="00B50005" w:rsidP="00B50005">
      <w:pPr>
        <w:keepNext/>
        <w:tabs>
          <w:tab w:val="left" w:pos="5954"/>
        </w:tabs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ab/>
        <w:t>P</w:t>
      </w:r>
      <w:r w:rsidR="000C4BA3" w:rsidRPr="005777F4">
        <w:rPr>
          <w:rFonts w:ascii="Arial" w:eastAsia="Times New Roman" w:hAnsi="Arial" w:cs="Arial"/>
          <w:b/>
          <w:i/>
          <w:sz w:val="24"/>
          <w:szCs w:val="24"/>
          <w:lang w:eastAsia="de-DE"/>
        </w:rPr>
        <w:t>rüfvermerk des</w:t>
      </w:r>
    </w:p>
    <w:p w:rsidR="000C4BA3" w:rsidRPr="005777F4" w:rsidRDefault="00B50005" w:rsidP="00B50005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ab/>
      </w:r>
      <w:r w:rsidR="00ED6E08" w:rsidRPr="005777F4">
        <w:rPr>
          <w:rFonts w:ascii="Arial" w:eastAsia="Times New Roman" w:hAnsi="Arial" w:cs="Arial"/>
          <w:b/>
          <w:i/>
          <w:sz w:val="24"/>
          <w:szCs w:val="24"/>
          <w:lang w:eastAsia="de-DE"/>
        </w:rPr>
        <w:t>Regierungspräsidium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>/</w:t>
      </w:r>
      <w:r w:rsidR="00ED6E08" w:rsidRPr="005777F4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Ort</w:t>
      </w:r>
      <w:r w:rsidR="000C4BA3" w:rsidRPr="005777F4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0C4BA3" w:rsidRPr="005777F4" w:rsidRDefault="000C4BA3" w:rsidP="000C4BA3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B50005" w:rsidRDefault="000C4BA3" w:rsidP="00B50005">
      <w:pPr>
        <w:tabs>
          <w:tab w:val="left" w:pos="5954"/>
          <w:tab w:val="left" w:pos="878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777F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 </w:t>
      </w:r>
      <w:r w:rsidRPr="005777F4">
        <w:rPr>
          <w:rFonts w:ascii="Arial" w:eastAsia="Times New Roman" w:hAnsi="Arial" w:cs="Arial"/>
          <w:sz w:val="24"/>
          <w:szCs w:val="24"/>
          <w:lang w:eastAsia="de-DE"/>
        </w:rPr>
        <w:tab/>
        <w:t>_________________</w:t>
      </w:r>
      <w:r w:rsidR="00B50005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77F4">
        <w:rPr>
          <w:rFonts w:ascii="Arial" w:eastAsia="Times New Roman" w:hAnsi="Arial" w:cs="Arial"/>
          <w:sz w:val="24"/>
          <w:szCs w:val="24"/>
          <w:lang w:eastAsia="de-DE"/>
        </w:rPr>
        <w:t>(Unterschrift Antragsteller)</w:t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C4BA3" w:rsidRPr="005777F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458709"/>
      <w:docPartObj>
        <w:docPartGallery w:val="Page Numbers (Bottom of Page)"/>
        <w:docPartUnique/>
      </w:docPartObj>
    </w:sdtPr>
    <w:sdtEndPr/>
    <w:sdtContent>
      <w:p w:rsidR="00E0496A" w:rsidRDefault="00E0496A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1DA2E0" wp14:editId="3BFE5D0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96A" w:rsidRDefault="00E0496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53393" w:rsidRPr="0095339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1DA2E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E0496A" w:rsidRDefault="00E049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53393" w:rsidRPr="0095339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185CF6">
          <w:t>Antrag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E" w:rsidRDefault="004C3FAE" w:rsidP="00D12537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Förderung auf der Grundlage der Fach- und Fördergrundsätze </w:t>
    </w:r>
    <w:r w:rsidR="008C5FE8">
      <w:rPr>
        <w:noProof/>
        <w:lang w:eastAsia="de-DE"/>
      </w:rPr>
      <w:drawing>
        <wp:inline distT="0" distB="0" distL="0" distR="0" wp14:anchorId="18C3C576" wp14:editId="297B0939">
          <wp:extent cx="1079500" cy="296334"/>
          <wp:effectExtent l="0" t="0" r="6350" b="889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911" cy="29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FAE">
      <w:rPr>
        <w:rFonts w:ascii="Arial" w:hAnsi="Arial" w:cs="Arial"/>
        <w:b/>
        <w:sz w:val="24"/>
        <w:szCs w:val="24"/>
      </w:rPr>
      <w:t>zur Förderung von Maßnahmen in Hessen im Rahmen des Fonds Frühe Hi</w:t>
    </w:r>
    <w:r w:rsidR="00E51402">
      <w:rPr>
        <w:rFonts w:ascii="Arial" w:hAnsi="Arial" w:cs="Arial"/>
        <w:b/>
        <w:sz w:val="24"/>
        <w:szCs w:val="24"/>
      </w:rPr>
      <w:t>lfen</w: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8BE"/>
    <w:multiLevelType w:val="hybridMultilevel"/>
    <w:tmpl w:val="4AA28538"/>
    <w:lvl w:ilvl="0" w:tplc="C374F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3800"/>
    <w:multiLevelType w:val="hybridMultilevel"/>
    <w:tmpl w:val="CFE88152"/>
    <w:lvl w:ilvl="0" w:tplc="1EA4EF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708C5"/>
    <w:rsid w:val="000C4BA3"/>
    <w:rsid w:val="00165DA6"/>
    <w:rsid w:val="00185CF6"/>
    <w:rsid w:val="00271EFE"/>
    <w:rsid w:val="002820CE"/>
    <w:rsid w:val="002E19C7"/>
    <w:rsid w:val="003A06CB"/>
    <w:rsid w:val="003B150F"/>
    <w:rsid w:val="00402D0C"/>
    <w:rsid w:val="00412BB4"/>
    <w:rsid w:val="00497832"/>
    <w:rsid w:val="004B31B8"/>
    <w:rsid w:val="004C3FAE"/>
    <w:rsid w:val="004F745A"/>
    <w:rsid w:val="00560DFF"/>
    <w:rsid w:val="005777F4"/>
    <w:rsid w:val="005A69A2"/>
    <w:rsid w:val="005A6C80"/>
    <w:rsid w:val="005C1E3D"/>
    <w:rsid w:val="005E0781"/>
    <w:rsid w:val="00600CF5"/>
    <w:rsid w:val="006431FA"/>
    <w:rsid w:val="006516A1"/>
    <w:rsid w:val="006E5134"/>
    <w:rsid w:val="007130FB"/>
    <w:rsid w:val="007375E1"/>
    <w:rsid w:val="007C5CD7"/>
    <w:rsid w:val="007E5F1E"/>
    <w:rsid w:val="00843FCB"/>
    <w:rsid w:val="0087484F"/>
    <w:rsid w:val="00887331"/>
    <w:rsid w:val="0089561C"/>
    <w:rsid w:val="008C5FE8"/>
    <w:rsid w:val="00953393"/>
    <w:rsid w:val="00960970"/>
    <w:rsid w:val="009953A0"/>
    <w:rsid w:val="009A622F"/>
    <w:rsid w:val="00A00012"/>
    <w:rsid w:val="00A37394"/>
    <w:rsid w:val="00AD2AA6"/>
    <w:rsid w:val="00AD6732"/>
    <w:rsid w:val="00B1162C"/>
    <w:rsid w:val="00B21BC1"/>
    <w:rsid w:val="00B50005"/>
    <w:rsid w:val="00C870B2"/>
    <w:rsid w:val="00CB66AD"/>
    <w:rsid w:val="00D12537"/>
    <w:rsid w:val="00D2397A"/>
    <w:rsid w:val="00D24935"/>
    <w:rsid w:val="00D37111"/>
    <w:rsid w:val="00DA54BE"/>
    <w:rsid w:val="00DF7968"/>
    <w:rsid w:val="00E0496A"/>
    <w:rsid w:val="00E054ED"/>
    <w:rsid w:val="00E51402"/>
    <w:rsid w:val="00ED6E08"/>
    <w:rsid w:val="00F270F5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2976AF"/>
  <w15:docId w15:val="{FCF93DAB-1F25-4917-8125-52CE3207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4314-0405-43F0-BF2E-C464FA16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10</cp:revision>
  <cp:lastPrinted>2018-02-22T13:31:00Z</cp:lastPrinted>
  <dcterms:created xsi:type="dcterms:W3CDTF">2019-01-22T09:54:00Z</dcterms:created>
  <dcterms:modified xsi:type="dcterms:W3CDTF">2022-08-01T08:15:00Z</dcterms:modified>
</cp:coreProperties>
</file>